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1E" w:rsidRPr="00801175" w:rsidRDefault="00D1101E" w:rsidP="00801175">
      <w:pPr>
        <w:pStyle w:val="a3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801175">
        <w:rPr>
          <w:color w:val="333333"/>
          <w:sz w:val="28"/>
          <w:szCs w:val="28"/>
        </w:rPr>
        <w:t xml:space="preserve">О внедрении системы персонифицированного дополнительного образования детей на территории </w:t>
      </w:r>
      <w:r w:rsidR="00801175">
        <w:rPr>
          <w:color w:val="333333"/>
          <w:sz w:val="28"/>
          <w:szCs w:val="28"/>
        </w:rPr>
        <w:t xml:space="preserve">МО </w:t>
      </w:r>
      <w:r w:rsidR="00801175" w:rsidRPr="00801175">
        <w:rPr>
          <w:color w:val="333333"/>
          <w:sz w:val="28"/>
          <w:szCs w:val="28"/>
        </w:rPr>
        <w:t>«</w:t>
      </w:r>
      <w:r w:rsidR="00801175">
        <w:rPr>
          <w:color w:val="333333"/>
          <w:sz w:val="28"/>
          <w:szCs w:val="28"/>
        </w:rPr>
        <w:t xml:space="preserve">Судогодский </w:t>
      </w:r>
      <w:r w:rsidRPr="00801175">
        <w:rPr>
          <w:color w:val="333333"/>
          <w:sz w:val="28"/>
          <w:szCs w:val="28"/>
        </w:rPr>
        <w:t>район.</w:t>
      </w:r>
    </w:p>
    <w:p w:rsidR="00D1101E" w:rsidRPr="00801175" w:rsidRDefault="00D1101E" w:rsidP="00801175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01175">
        <w:rPr>
          <w:color w:val="333333"/>
          <w:sz w:val="28"/>
          <w:szCs w:val="28"/>
        </w:rPr>
        <w:t> </w:t>
      </w:r>
    </w:p>
    <w:p w:rsidR="00801175" w:rsidRDefault="00801175" w:rsidP="00801175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93105A">
        <w:rPr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  </w:t>
      </w:r>
      <w:r w:rsidR="00D1101E" w:rsidRPr="00801175">
        <w:rPr>
          <w:color w:val="333333"/>
          <w:sz w:val="28"/>
          <w:szCs w:val="28"/>
        </w:rPr>
        <w:t xml:space="preserve"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</w:t>
      </w:r>
    </w:p>
    <w:p w:rsidR="00801175" w:rsidRDefault="00801175" w:rsidP="00801175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93105A">
        <w:rPr>
          <w:color w:val="333333"/>
          <w:sz w:val="28"/>
          <w:szCs w:val="28"/>
        </w:rPr>
        <w:t xml:space="preserve">  </w:t>
      </w:r>
      <w:r w:rsidR="00D1101E" w:rsidRPr="00801175">
        <w:rPr>
          <w:color w:val="333333"/>
          <w:sz w:val="28"/>
          <w:szCs w:val="28"/>
        </w:rPr>
        <w:t xml:space="preserve">С 1 января 2020 года Владимирская область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персонифицированное финансирование в уже в 2020 году не менее </w:t>
      </w:r>
      <w:r w:rsidR="0093105A">
        <w:rPr>
          <w:color w:val="333333"/>
          <w:sz w:val="28"/>
          <w:szCs w:val="28"/>
        </w:rPr>
        <w:t>2</w:t>
      </w:r>
      <w:r w:rsidR="00D1101E" w:rsidRPr="00801175">
        <w:rPr>
          <w:color w:val="333333"/>
          <w:sz w:val="28"/>
          <w:szCs w:val="28"/>
        </w:rPr>
        <w:t xml:space="preserve">5% детей, проживающих на территории </w:t>
      </w:r>
      <w:r>
        <w:rPr>
          <w:color w:val="333333"/>
          <w:sz w:val="28"/>
          <w:szCs w:val="28"/>
        </w:rPr>
        <w:t>Судогодского</w:t>
      </w:r>
      <w:r w:rsidR="00D1101E" w:rsidRPr="00801175">
        <w:rPr>
          <w:color w:val="333333"/>
          <w:sz w:val="28"/>
          <w:szCs w:val="28"/>
        </w:rPr>
        <w:t xml:space="preserve"> </w:t>
      </w:r>
      <w:proofErr w:type="gramStart"/>
      <w:r w:rsidR="0093105A">
        <w:rPr>
          <w:color w:val="333333"/>
          <w:sz w:val="28"/>
          <w:szCs w:val="28"/>
        </w:rPr>
        <w:t>района</w:t>
      </w:r>
      <w:proofErr w:type="gramEnd"/>
      <w:r w:rsidR="00D1101E" w:rsidRPr="00801175">
        <w:rPr>
          <w:color w:val="333333"/>
          <w:sz w:val="28"/>
          <w:szCs w:val="28"/>
        </w:rPr>
        <w:t xml:space="preserve"> будут охвачены новой системой финансирования дополнительного образования. У детей появятся сертификаты дополнительного образования.</w:t>
      </w:r>
      <w:r w:rsidR="00D1101E" w:rsidRPr="00801175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</w:t>
      </w:r>
      <w:r w:rsidR="0093105A">
        <w:rPr>
          <w:color w:val="333333"/>
          <w:sz w:val="28"/>
          <w:szCs w:val="28"/>
        </w:rPr>
        <w:t xml:space="preserve"> </w:t>
      </w:r>
      <w:r w:rsidR="00D1101E" w:rsidRPr="00801175">
        <w:rPr>
          <w:color w:val="333333"/>
          <w:sz w:val="28"/>
          <w:szCs w:val="28"/>
        </w:rPr>
        <w:t xml:space="preserve">Система персонифицированного финансирования дополнительного образования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 </w:t>
      </w:r>
    </w:p>
    <w:p w:rsidR="0093105A" w:rsidRDefault="00801175" w:rsidP="00801175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</w:t>
      </w:r>
      <w:r w:rsidR="0093105A">
        <w:rPr>
          <w:color w:val="333333"/>
          <w:sz w:val="28"/>
          <w:szCs w:val="28"/>
        </w:rPr>
        <w:t xml:space="preserve">  </w:t>
      </w:r>
      <w:r w:rsidR="00F83727">
        <w:rPr>
          <w:color w:val="333333"/>
          <w:sz w:val="28"/>
          <w:szCs w:val="28"/>
        </w:rPr>
        <w:t>С</w:t>
      </w:r>
      <w:r w:rsidR="00D1101E" w:rsidRPr="00801175">
        <w:rPr>
          <w:color w:val="333333"/>
          <w:sz w:val="28"/>
          <w:szCs w:val="28"/>
        </w:rPr>
        <w:t xml:space="preserve"> 1 сентября 2020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2021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(муниципальная, государственная или частная организация дополнительного образования, и даже индивидуальные предприниматели). В результате к 2022 году:</w:t>
      </w:r>
      <w:r w:rsidR="00D1101E" w:rsidRPr="00801175">
        <w:rPr>
          <w:color w:val="333333"/>
          <w:sz w:val="28"/>
          <w:szCs w:val="28"/>
        </w:rPr>
        <w:br/>
        <w:t>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</w:t>
      </w:r>
      <w:r w:rsidR="0093105A">
        <w:rPr>
          <w:color w:val="333333"/>
          <w:sz w:val="28"/>
          <w:szCs w:val="28"/>
        </w:rPr>
        <w:t xml:space="preserve">ставщиков услуг дополнительного </w:t>
      </w:r>
      <w:r w:rsidR="00D1101E" w:rsidRPr="00801175">
        <w:rPr>
          <w:color w:val="333333"/>
          <w:sz w:val="28"/>
          <w:szCs w:val="28"/>
        </w:rPr>
        <w:t>образования;</w:t>
      </w:r>
      <w:r w:rsidR="00D1101E" w:rsidRPr="00801175">
        <w:rPr>
          <w:color w:val="333333"/>
          <w:sz w:val="28"/>
          <w:szCs w:val="28"/>
        </w:rPr>
        <w:br/>
        <w:t>- повысится конкуренция на рынке услуг дополнительного образования детей, а значит и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  <w:r w:rsidR="00D1101E" w:rsidRPr="00801175">
        <w:rPr>
          <w:color w:val="333333"/>
          <w:sz w:val="28"/>
          <w:szCs w:val="28"/>
        </w:rPr>
        <w:br/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  <w:r w:rsidR="00D1101E" w:rsidRPr="00801175">
        <w:rPr>
          <w:color w:val="333333"/>
          <w:sz w:val="28"/>
          <w:szCs w:val="28"/>
        </w:rPr>
        <w:br/>
        <w:t xml:space="preserve">- произойдет «оздоровление» образовательных программ и услуг дополнительного образования, финансируемых за счёт бюджетных средств на </w:t>
      </w:r>
      <w:r w:rsidR="00D1101E" w:rsidRPr="00801175">
        <w:rPr>
          <w:color w:val="333333"/>
          <w:sz w:val="28"/>
          <w:szCs w:val="28"/>
        </w:rPr>
        <w:lastRenderedPageBreak/>
        <w:t>разных уровнях, их ориентация на то, что действительно интересно детям;</w:t>
      </w:r>
      <w:r w:rsidR="00D1101E" w:rsidRPr="00801175">
        <w:rPr>
          <w:color w:val="333333"/>
          <w:sz w:val="28"/>
          <w:szCs w:val="28"/>
        </w:rPr>
        <w:br/>
        <w:t>- 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  <w:r w:rsidR="00D1101E" w:rsidRPr="00801175">
        <w:rPr>
          <w:color w:val="333333"/>
          <w:sz w:val="28"/>
          <w:szCs w:val="28"/>
        </w:rPr>
        <w:br/>
      </w:r>
      <w:r w:rsidR="0093105A">
        <w:rPr>
          <w:color w:val="333333"/>
          <w:sz w:val="28"/>
          <w:szCs w:val="28"/>
        </w:rPr>
        <w:t xml:space="preserve">               </w:t>
      </w:r>
      <w:r w:rsidR="00D1101E" w:rsidRPr="00801175">
        <w:rPr>
          <w:color w:val="333333"/>
          <w:sz w:val="28"/>
          <w:szCs w:val="28"/>
        </w:rPr>
        <w:t xml:space="preserve">В целях введения новой организационно-управленческой системы ее правовое закрепление будет осуществляться как на региональном, так и на муниципальном уровнях. </w:t>
      </w:r>
    </w:p>
    <w:p w:rsidR="0093105A" w:rsidRDefault="0093105A" w:rsidP="00801175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</w:t>
      </w:r>
      <w:r w:rsidR="00D1101E" w:rsidRPr="00801175">
        <w:rPr>
          <w:color w:val="333333"/>
          <w:sz w:val="28"/>
          <w:szCs w:val="28"/>
        </w:rPr>
        <w:t>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  <w:r w:rsidR="00D1101E" w:rsidRPr="00801175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     </w:t>
      </w:r>
      <w:r w:rsidR="00D1101E" w:rsidRPr="00801175">
        <w:rPr>
          <w:color w:val="333333"/>
          <w:sz w:val="28"/>
          <w:szCs w:val="28"/>
        </w:rPr>
        <w:t xml:space="preserve">Предоставление детям сертификатов дополнительного образования начнется уже в конце текущего (2019/2020) учебного года.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</w:t>
      </w:r>
    </w:p>
    <w:p w:rsidR="0093105A" w:rsidRDefault="0093105A" w:rsidP="00801175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</w:t>
      </w:r>
      <w:r w:rsidR="00D1101E" w:rsidRPr="00801175">
        <w:rPr>
          <w:color w:val="333333"/>
          <w:sz w:val="28"/>
          <w:szCs w:val="28"/>
        </w:rPr>
        <w:t>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средств с сертификата,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  <w:r w:rsidR="00D1101E" w:rsidRPr="00801175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       </w:t>
      </w:r>
      <w:r w:rsidR="00D1101E" w:rsidRPr="00801175">
        <w:rPr>
          <w:color w:val="333333"/>
          <w:sz w:val="28"/>
          <w:szCs w:val="28"/>
        </w:rPr>
        <w:t xml:space="preserve"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должны войти в реестр поставщиков образовательных услуг и внести свои образовательные программы в специальный навигатор информационной системы. </w:t>
      </w:r>
    </w:p>
    <w:p w:rsidR="00D1101E" w:rsidRPr="00801175" w:rsidRDefault="0093105A" w:rsidP="00801175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</w:t>
      </w:r>
      <w:r w:rsidR="00D1101E" w:rsidRPr="00801175">
        <w:rPr>
          <w:color w:val="333333"/>
          <w:sz w:val="28"/>
          <w:szCs w:val="28"/>
        </w:rPr>
        <w:t>Чтобы стать поставщиком образовательных услуг, образовательной организации необходимо направить заявку через информационную систему, расположенную по ссылке http://33.pfdo.ru/, заполнить заявку и разместить копии документов. В настоящее время работа по регистрации поставщиков образовательных услуг в информационной системе уже ведется.</w:t>
      </w:r>
    </w:p>
    <w:p w:rsidR="00D1101E" w:rsidRPr="00801175" w:rsidRDefault="00D1101E" w:rsidP="0080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05A" w:rsidRDefault="0093105A" w:rsidP="009310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105A" w:rsidRDefault="0093105A" w:rsidP="009310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105A" w:rsidRDefault="0093105A" w:rsidP="009310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105A" w:rsidRDefault="0093105A" w:rsidP="009310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3727" w:rsidRDefault="00F83727" w:rsidP="009310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3F56" w:rsidRPr="00801175" w:rsidRDefault="00C43F56" w:rsidP="0080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3F56" w:rsidRPr="0080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39"/>
    <w:rsid w:val="00247E74"/>
    <w:rsid w:val="00555439"/>
    <w:rsid w:val="00801175"/>
    <w:rsid w:val="0093105A"/>
    <w:rsid w:val="00C43F56"/>
    <w:rsid w:val="00D1101E"/>
    <w:rsid w:val="00F8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3EE8"/>
  <w15:chartTrackingRefBased/>
  <w15:docId w15:val="{C047039B-24A1-4A49-97E4-B66399AA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 CKD</dc:creator>
  <cp:keywords/>
  <dc:description/>
  <cp:lastModifiedBy>MKU CKD</cp:lastModifiedBy>
  <cp:revision>5</cp:revision>
  <dcterms:created xsi:type="dcterms:W3CDTF">2020-05-18T12:32:00Z</dcterms:created>
  <dcterms:modified xsi:type="dcterms:W3CDTF">2020-05-18T13:10:00Z</dcterms:modified>
</cp:coreProperties>
</file>